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DD7B76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August 2014</w:t>
      </w:r>
    </w:p>
    <w:p w:rsidR="0010625C" w:rsidRPr="00F64748" w:rsidRDefault="0010625C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Transnet SOC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TSP173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August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10625C">
        <w:rPr>
          <w:rFonts w:asciiTheme="minorHAnsi" w:hAnsiTheme="minorHAnsi" w:cs="Arial"/>
          <w:b/>
          <w:lang w:val="en-ZA"/>
        </w:rPr>
        <w:t>Domestic Medium Term Note and Commercial Paper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10625C">
        <w:rPr>
          <w:rFonts w:asciiTheme="minorHAnsi" w:hAnsiTheme="minorHAnsi" w:cs="Arial"/>
          <w:b/>
          <w:bCs/>
          <w:lang w:val="en-ZA"/>
        </w:rPr>
        <w:t>25 October 2011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10625C">
        <w:rPr>
          <w:rFonts w:asciiTheme="minorHAnsi" w:hAnsiTheme="minorHAnsi" w:cs="Arial"/>
          <w:b/>
          <w:lang w:val="en-ZA"/>
        </w:rPr>
        <w:tab/>
      </w:r>
      <w:r w:rsidR="0010625C">
        <w:rPr>
          <w:rFonts w:asciiTheme="minorHAnsi" w:hAnsiTheme="minorHAnsi" w:cs="Arial"/>
          <w:b/>
          <w:lang w:val="en-ZA"/>
        </w:rPr>
        <w:tab/>
        <w:t xml:space="preserve">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55,000,000,000.00</w:t>
      </w:r>
    </w:p>
    <w:p w:rsidR="007F4679" w:rsidRPr="0010625C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10625C">
        <w:rPr>
          <w:rFonts w:asciiTheme="minorHAnsi" w:hAnsiTheme="minorHAnsi" w:cs="Arial"/>
          <w:lang w:val="en-ZA"/>
        </w:rPr>
        <w:t>R 41,825,000,000.00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TSP173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69,000,000.00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10625C">
        <w:rPr>
          <w:rFonts w:asciiTheme="minorHAnsi" w:hAnsiTheme="minorHAnsi" w:cs="Arial"/>
          <w:lang w:val="en-ZA"/>
        </w:rPr>
        <w:t>93.20102%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10625C">
        <w:rPr>
          <w:rFonts w:asciiTheme="minorHAnsi" w:hAnsiTheme="minorHAnsi" w:cs="Arial"/>
          <w:b/>
          <w:lang w:val="en-ZA"/>
        </w:rPr>
        <w:t xml:space="preserve">Indicator </w:t>
      </w:r>
      <w:r w:rsidRPr="00F64748">
        <w:rPr>
          <w:rFonts w:asciiTheme="minorHAnsi" w:hAnsiTheme="minorHAnsi" w:cs="Arial"/>
          <w:lang w:val="en-ZA"/>
        </w:rPr>
        <w:tab/>
      </w:r>
      <w:r w:rsidR="0010625C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August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August</w:t>
      </w:r>
      <w:r w:rsidR="0010625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10625C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August</w:t>
      </w:r>
      <w:r w:rsidR="0010625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10625C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14 August</w:t>
      </w:r>
      <w:r w:rsidR="0010625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10625C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August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ZAG000119041</w:t>
      </w:r>
    </w:p>
    <w:p w:rsidR="0010625C" w:rsidRPr="0010625C" w:rsidRDefault="0010625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0625C" w:rsidRDefault="0010625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10625C" w:rsidRPr="00F64748" w:rsidRDefault="0010625C" w:rsidP="0010625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Wanda Gungqwa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Transnet SOC Limited 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3081136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D7B7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D7B7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0625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D7B7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D7B7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5C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7B76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d7cc70-31c1-4b2e-9a12-faea9898ee50">
      <Value>50</Value>
    </TaxCatchAll>
    <JSEDate xmlns="a5d7cc70-31c1-4b2e-9a12-faea9898ee50">2014-08-20T07:00:00+00:00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8EDE38F0-F512-424D-8930-7A80EDA2DB40}"/>
</file>

<file path=customXml/itemProps2.xml><?xml version="1.0" encoding="utf-8"?>
<ds:datastoreItem xmlns:ds="http://schemas.openxmlformats.org/officeDocument/2006/customXml" ds:itemID="{7FF7F588-56AB-4E67-8E3B-67DC1D01DCEC}"/>
</file>

<file path=customXml/itemProps3.xml><?xml version="1.0" encoding="utf-8"?>
<ds:datastoreItem xmlns:ds="http://schemas.openxmlformats.org/officeDocument/2006/customXml" ds:itemID="{DBE8EE23-47FE-4598-A720-B8EDC2DFDDEA}"/>
</file>

<file path=customXml/itemProps4.xml><?xml version="1.0" encoding="utf-8"?>
<ds:datastoreItem xmlns:ds="http://schemas.openxmlformats.org/officeDocument/2006/customXml" ds:itemID="{9AB6122D-AF5B-4CBA-AB28-A92FE40FCF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196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TSP173 - 21 August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2014-08-19T05:23:00Z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270500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